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D3" w:rsidRPr="004C14D3" w:rsidRDefault="004C14D3" w:rsidP="004C14D3">
      <w:pPr>
        <w:jc w:val="center"/>
        <w:rPr>
          <w:b/>
          <w:u w:val="single"/>
        </w:rPr>
      </w:pPr>
      <w:r w:rsidRPr="004C14D3">
        <w:rPr>
          <w:b/>
          <w:u w:val="single"/>
        </w:rPr>
        <w:t>Inter-Regional Society of Jungian Analysts: General Case Presentation Guidelines</w:t>
      </w:r>
    </w:p>
    <w:p w:rsidR="004C14D3" w:rsidRDefault="004C14D3" w:rsidP="004C14D3"/>
    <w:p w:rsidR="008C7B06" w:rsidRDefault="004C14D3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Presenting Problem</w:t>
      </w:r>
    </w:p>
    <w:p w:rsidR="008C7B06" w:rsidRDefault="004C14D3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Background/History</w:t>
      </w:r>
    </w:p>
    <w:p w:rsidR="008C7B06" w:rsidRDefault="004C14D3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Previous Treatment History</w:t>
      </w:r>
    </w:p>
    <w:p w:rsidR="008C7B06" w:rsidRDefault="004C14D3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Psychic Structure (i.e. Complexes, Personality Configuration, Defenses, Diagnosis)</w:t>
      </w:r>
    </w:p>
    <w:p w:rsidR="008C7B06" w:rsidRDefault="004C14D3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Transference-Countertransference Dynamics</w:t>
      </w:r>
    </w:p>
    <w:p w:rsidR="008C7B06" w:rsidRDefault="004C14D3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Course of Analysis</w:t>
      </w:r>
    </w:p>
    <w:p w:rsidR="008C7B06" w:rsidRDefault="004C14D3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Significant or Recent Dreams</w:t>
      </w:r>
    </w:p>
    <w:p w:rsidR="008C7B06" w:rsidRDefault="004C14D3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Concluding Remarks</w:t>
      </w:r>
    </w:p>
    <w:p w:rsidR="008C7B06" w:rsidRDefault="008C7B06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Bibliography</w:t>
      </w:r>
    </w:p>
    <w:p w:rsidR="00B54EC5" w:rsidRDefault="008C7B06" w:rsidP="004A6D3F">
      <w:pPr>
        <w:pStyle w:val="ListParagraph"/>
        <w:numPr>
          <w:ilvl w:val="0"/>
          <w:numId w:val="1"/>
        </w:numPr>
        <w:spacing w:before="240" w:after="240" w:line="360" w:lineRule="auto"/>
      </w:pPr>
      <w:r>
        <w:t>Appendix for</w:t>
      </w:r>
      <w:r w:rsidR="004C14D3">
        <w:t xml:space="preserve"> archetypal patterns or images where appropriate </w:t>
      </w:r>
    </w:p>
    <w:p w:rsidR="009E1F74" w:rsidRDefault="00B54EC5" w:rsidP="004C14D3">
      <w:r>
        <w:t>Inclusion of a verbatim section of a session is frequently recommended and often required.</w:t>
      </w:r>
      <w:r w:rsidR="004C14D3">
        <w:t xml:space="preserve">   </w:t>
      </w:r>
    </w:p>
    <w:p w:rsidR="000A6F84" w:rsidRDefault="000A6F84" w:rsidP="004C14D3"/>
    <w:p w:rsidR="000A6F84" w:rsidRDefault="000A6F84" w:rsidP="004C14D3">
      <w:r>
        <w:t xml:space="preserve">Use these guidelines for case colloquia presentations unless otherwise instructed by the </w:t>
      </w:r>
      <w:bookmarkStart w:id="0" w:name="_GoBack"/>
      <w:bookmarkEnd w:id="0"/>
      <w:r>
        <w:t xml:space="preserve">supervising analyst.  </w:t>
      </w:r>
    </w:p>
    <w:sectPr w:rsidR="000A6F84" w:rsidSect="0044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0FA"/>
    <w:multiLevelType w:val="hybridMultilevel"/>
    <w:tmpl w:val="A2842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4D3"/>
    <w:rsid w:val="000A6F84"/>
    <w:rsid w:val="00246C96"/>
    <w:rsid w:val="00441D74"/>
    <w:rsid w:val="004A6D3F"/>
    <w:rsid w:val="004C14D3"/>
    <w:rsid w:val="00803ECE"/>
    <w:rsid w:val="008C7B06"/>
    <w:rsid w:val="009A4C41"/>
    <w:rsid w:val="00B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4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4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Winborn</dc:creator>
  <cp:lastModifiedBy>Mark Winborn</cp:lastModifiedBy>
  <cp:revision>6</cp:revision>
  <cp:lastPrinted>2010-09-10T01:38:00Z</cp:lastPrinted>
  <dcterms:created xsi:type="dcterms:W3CDTF">2010-09-10T01:34:00Z</dcterms:created>
  <dcterms:modified xsi:type="dcterms:W3CDTF">2013-11-01T01:06:00Z</dcterms:modified>
</cp:coreProperties>
</file>